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4B9AF4F8" w:rsidR="007B30B2" w:rsidRPr="00E13B10" w:rsidRDefault="00082DEB"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457C2B">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37C66B8F" w:rsidR="00C9081D" w:rsidRDefault="00457C2B">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265CEE50" w:rsidR="007B30B2" w:rsidRPr="00E13B10" w:rsidRDefault="00457C2B">
                <w:pPr>
                  <w:rPr>
                    <w:rFonts w:cstheme="minorHAnsi"/>
                    <w:color w:val="0D0D0D" w:themeColor="text1" w:themeTint="F2"/>
                  </w:rPr>
                </w:pPr>
                <w:r>
                  <w:rPr>
                    <w:rFonts w:cstheme="minorHAnsi"/>
                    <w:color w:val="0D0D0D" w:themeColor="text1" w:themeTint="F2"/>
                  </w:rPr>
                  <w:t>Surgery</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6B5EDCDC" w:rsidR="00153584" w:rsidRDefault="00457C2B">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46FFD6DC" w:rsidR="000A7B42" w:rsidRDefault="00457C2B"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20AAB0F7" w14:textId="77777777" w:rsidR="00151CFD" w:rsidRDefault="00151CFD" w:rsidP="00151CFD">
                <w:r>
                  <w:t xml:space="preserve">The surgery residency at the University of Georgia is a three-year program fulfilling the requirements for board eligibility as defined by the American College of Veterinary Surgeons (ACVS). The program's goals are to develop the resident's expertise in small animal surgery, prepare the resident for board certification by the ACVS, and give each individual a solid understanding of scientific design and the fundamentals of research. Seven supervising and two supporting </w:t>
                </w:r>
                <w:proofErr w:type="spellStart"/>
                <w:r>
                  <w:t>diplomates</w:t>
                </w:r>
                <w:proofErr w:type="spellEnd"/>
                <w:r>
                  <w:t xml:space="preserve"> of the American College of Veterinary Surgeons oversee resident training. </w:t>
                </w:r>
              </w:p>
              <w:p w14:paraId="3B1E3343" w14:textId="45A22469" w:rsidR="00457C2B" w:rsidRDefault="00151CFD" w:rsidP="00151CFD">
                <w:r>
                  <w:br/>
                  <w:t>Approximately 75 percent of each year is spent in the Veterinary Teaching Hospital (VTH) for clinical training. The remaining 25 percent of each year is spent in research or specialty training required by the ACVS. Faculty members take pride in their active involvement in the VTH when on duty. Clinical rotations occur in three-week blocks.</w:t>
                </w:r>
              </w:p>
              <w:p w14:paraId="1267C730" w14:textId="32512653" w:rsidR="00151CFD" w:rsidRPr="00457C2B" w:rsidRDefault="00151CFD" w:rsidP="00151CFD">
                <w:pPr>
                  <w:rPr>
                    <w:rFonts w:cstheme="minorHAnsi"/>
                    <w:color w:val="0D0D0D" w:themeColor="text1" w:themeTint="F2"/>
                  </w:rPr>
                </w:pPr>
              </w:p>
              <w:p w14:paraId="54B11F06" w14:textId="11A70DD5" w:rsidR="00151CFD" w:rsidRDefault="00151CFD" w:rsidP="00151CFD">
                <w:r w:rsidRPr="00A81143">
                  <w:t xml:space="preserve">This is a non-degree graduate program, leading to an official University certificate of </w:t>
                </w:r>
                <w:r>
                  <w:t xml:space="preserve">residency. </w:t>
                </w:r>
                <w:r w:rsidRPr="00054796">
                  <w:t>A one</w:t>
                </w:r>
                <w:r>
                  <w:t>-</w:t>
                </w:r>
                <w:r w:rsidRPr="00054796">
                  <w:t xml:space="preserve">time application </w:t>
                </w:r>
                <w:r w:rsidRPr="00151CFD">
                  <w:t>fee of $75 ($100 for international students), a one-time matriculation fee to the ACVS ($625 for 2021), and tuition and student fees (approximately $3,000/year) are</w:t>
                </w:r>
                <w:r w:rsidRPr="00054796">
                  <w:t xml:space="preserve"> the responsibility of the indiv</w:t>
                </w:r>
                <w:r>
                  <w:t xml:space="preserve">idual selected for the program. Professional development funds are evaluated individually for all surgery house officers to offset professional dues and expenses associated with travel to one professional meeting annually. </w:t>
                </w:r>
              </w:p>
              <w:p w14:paraId="50CA5562" w14:textId="7D3A627F" w:rsidR="00151CFD" w:rsidRDefault="00151CFD" w:rsidP="00151CFD"/>
              <w:p w14:paraId="43E1906E" w14:textId="5F093933" w:rsidR="00151CFD" w:rsidRDefault="00151CFD" w:rsidP="00151CFD">
                <w:r w:rsidRPr="00151CFD">
                  <w:t>Please refer to the Department's website (https://vet.uga.edu/education/academic-departments/small-animal-medicine-and-surgery/) for further information on this program</w:t>
                </w:r>
              </w:p>
              <w:p w14:paraId="28BF591E" w14:textId="77777777" w:rsidR="00151CFD" w:rsidRDefault="00151CFD" w:rsidP="00457C2B">
                <w:pPr>
                  <w:rPr>
                    <w:rFonts w:cstheme="minorHAnsi"/>
                    <w:color w:val="0D0D0D" w:themeColor="text1" w:themeTint="F2"/>
                  </w:rPr>
                </w:pPr>
              </w:p>
              <w:p w14:paraId="2C05B13F" w14:textId="77777777" w:rsidR="00457C2B" w:rsidRPr="00457C2B" w:rsidRDefault="00457C2B" w:rsidP="00457C2B">
                <w:pPr>
                  <w:rPr>
                    <w:rFonts w:cstheme="minorHAnsi"/>
                    <w:color w:val="0D0D0D" w:themeColor="text1" w:themeTint="F2"/>
                  </w:rPr>
                </w:pPr>
                <w:r w:rsidRPr="00457C2B">
                  <w:rPr>
                    <w:rFonts w:cstheme="minorHAnsi"/>
                    <w:color w:val="0D0D0D" w:themeColor="text1" w:themeTint="F2"/>
                  </w:rPr>
                  <w:t xml:space="preserve">Based on a preliminary review of the application package and letters of recommendation, applicants will be notified by email if they are selected for an interview.  For those selected, telephone or video interview will be highly recommended to be included in the final institutional rank. On-site interviews will not be offered. </w:t>
                </w:r>
              </w:p>
              <w:p w14:paraId="716D94E0" w14:textId="77777777" w:rsidR="00457C2B" w:rsidRPr="00457C2B" w:rsidRDefault="00457C2B" w:rsidP="00457C2B">
                <w:pPr>
                  <w:rPr>
                    <w:rFonts w:cstheme="minorHAnsi"/>
                    <w:color w:val="0D0D0D" w:themeColor="text1" w:themeTint="F2"/>
                  </w:rPr>
                </w:pPr>
              </w:p>
              <w:p w14:paraId="640A2CDA" w14:textId="6AB2C479" w:rsidR="00457C2B" w:rsidRPr="00457C2B" w:rsidRDefault="00457C2B" w:rsidP="00457C2B">
                <w:pPr>
                  <w:rPr>
                    <w:rFonts w:cstheme="minorHAnsi"/>
                    <w:color w:val="0D0D0D" w:themeColor="text1" w:themeTint="F2"/>
                  </w:rPr>
                </w:pPr>
                <w:r w:rsidRPr="00457C2B">
                  <w:rPr>
                    <w:rFonts w:cstheme="minorHAnsi"/>
                    <w:color w:val="0D0D0D" w:themeColor="text1" w:themeTint="F2"/>
                  </w:rPr>
                  <w:t xml:space="preserve">The residency start date will be July </w:t>
                </w:r>
                <w:r>
                  <w:rPr>
                    <w:rFonts w:cstheme="minorHAnsi"/>
                    <w:color w:val="0D0D0D" w:themeColor="text1" w:themeTint="F2"/>
                  </w:rPr>
                  <w:t>14</w:t>
                </w:r>
                <w:r w:rsidRPr="00457C2B">
                  <w:rPr>
                    <w:rFonts w:cstheme="minorHAnsi"/>
                    <w:color w:val="0D0D0D" w:themeColor="text1" w:themeTint="F2"/>
                  </w:rPr>
                  <w:t>, 2021.</w:t>
                </w:r>
              </w:p>
              <w:p w14:paraId="63938338" w14:textId="141BD05B" w:rsidR="00E13B10" w:rsidRPr="00E13B10" w:rsidRDefault="00E13B10" w:rsidP="002E4BD9">
                <w:pPr>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7A9E1D54" w14:textId="77777777" w:rsidR="00457C2B" w:rsidRDefault="00457C2B" w:rsidP="00457C2B">
                <w:r>
                  <w:t>Chad Schmiedt DVM, DACVS</w:t>
                </w:r>
              </w:p>
              <w:p w14:paraId="6655036A" w14:textId="1ED81D06" w:rsidR="00E13B10" w:rsidRPr="00E13B10" w:rsidRDefault="00457C2B" w:rsidP="00457C2B">
                <w:pPr>
                  <w:rPr>
                    <w:rFonts w:cstheme="minorHAnsi"/>
                    <w:color w:val="0D0D0D" w:themeColor="text1" w:themeTint="F2"/>
                  </w:rPr>
                </w:pPr>
                <w:r>
                  <w:t>Surgery Residency Program Director</w:t>
                </w:r>
                <w:r>
                  <w:br/>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7772185F" w:rsidR="00E13B10" w:rsidRDefault="00457C2B">
                <w:pPr>
                  <w:rPr>
                    <w:rFonts w:ascii="Verdana" w:hAnsi="Verdana"/>
                    <w:color w:val="3F3F3F"/>
                    <w:sz w:val="18"/>
                    <w:szCs w:val="18"/>
                    <w:shd w:val="clear" w:color="auto" w:fill="FFFFFF"/>
                  </w:rPr>
                </w:pPr>
                <w:r>
                  <w:t>cws@uga.edu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lastRenderedPageBreak/>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w:t>
            </w:r>
            <w:r w:rsidRPr="00220BE9">
              <w:rPr>
                <w:rFonts w:cstheme="minorHAnsi"/>
                <w:color w:val="0D0D0D" w:themeColor="text1" w:themeTint="F2"/>
                <w:shd w:val="clear" w:color="auto" w:fill="FFFFFF"/>
              </w:rPr>
              <w:lastRenderedPageBreak/>
              <w:t xml:space="preserve">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73D66B2F" w:rsidR="00834125" w:rsidRPr="00220BE9" w:rsidRDefault="00082DEB" w:rsidP="00834125">
            <w:pPr>
              <w:rPr>
                <w:rFonts w:cstheme="minorHAnsi"/>
                <w:color w:val="0D0D0D" w:themeColor="text1" w:themeTint="F2"/>
                <w:shd w:val="clear" w:color="auto" w:fill="FFFFFF"/>
              </w:rPr>
            </w:pPr>
            <w:r w:rsidRPr="00082DEB">
              <w:rPr>
                <w:rFonts w:cstheme="minorHAnsi"/>
                <w:color w:val="0D0D0D" w:themeColor="text1" w:themeTint="F2"/>
                <w:shd w:val="clear" w:color="auto" w:fill="FFFFFF"/>
              </w:rPr>
              <w:t xml:space="preserve">Based on a preliminary review of the application package, applicants will be notified by email if they are selected for an interview.  For those selected, a virtual interview will be highly recommended to be included in the final institutional rank. On-site interviews will not be offered this year.  </w:t>
            </w:r>
            <w:bookmarkStart w:id="0" w:name="_GoBack"/>
            <w:bookmarkEnd w:id="0"/>
            <w:r w:rsidR="00834125" w:rsidRPr="00220BE9">
              <w:rPr>
                <w:rFonts w:cstheme="minorHAnsi"/>
                <w:color w:val="0D0D0D" w:themeColor="text1" w:themeTint="F2"/>
                <w:shd w:val="clear" w:color="auto" w:fill="FFFFFF"/>
              </w:rPr>
              <w:t>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F8F8" w14:textId="77777777" w:rsidR="00632699" w:rsidRDefault="00632699" w:rsidP="004978D3">
      <w:pPr>
        <w:spacing w:after="0" w:line="240" w:lineRule="auto"/>
      </w:pPr>
      <w:r>
        <w:separator/>
      </w:r>
    </w:p>
  </w:endnote>
  <w:endnote w:type="continuationSeparator" w:id="0">
    <w:p w14:paraId="01A29F53" w14:textId="77777777" w:rsidR="00632699" w:rsidRDefault="00632699"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BC3D" w14:textId="77777777" w:rsidR="00632699" w:rsidRDefault="00632699" w:rsidP="004978D3">
      <w:pPr>
        <w:spacing w:after="0" w:line="240" w:lineRule="auto"/>
      </w:pPr>
      <w:r>
        <w:separator/>
      </w:r>
    </w:p>
  </w:footnote>
  <w:footnote w:type="continuationSeparator" w:id="0">
    <w:p w14:paraId="2841C237" w14:textId="77777777" w:rsidR="00632699" w:rsidRDefault="00632699"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82DEB"/>
    <w:rsid w:val="00092E0F"/>
    <w:rsid w:val="000A7B42"/>
    <w:rsid w:val="00151CFD"/>
    <w:rsid w:val="00153584"/>
    <w:rsid w:val="001E6B9D"/>
    <w:rsid w:val="00205628"/>
    <w:rsid w:val="00240D87"/>
    <w:rsid w:val="00246261"/>
    <w:rsid w:val="002E4BD9"/>
    <w:rsid w:val="002E4FED"/>
    <w:rsid w:val="00396E31"/>
    <w:rsid w:val="003975D9"/>
    <w:rsid w:val="00457C2B"/>
    <w:rsid w:val="00474BCA"/>
    <w:rsid w:val="004978D3"/>
    <w:rsid w:val="00521E5B"/>
    <w:rsid w:val="005640D6"/>
    <w:rsid w:val="00575395"/>
    <w:rsid w:val="005F04AB"/>
    <w:rsid w:val="00632699"/>
    <w:rsid w:val="00644587"/>
    <w:rsid w:val="006E6A51"/>
    <w:rsid w:val="006F6130"/>
    <w:rsid w:val="0073484F"/>
    <w:rsid w:val="007B30B2"/>
    <w:rsid w:val="007B4633"/>
    <w:rsid w:val="00834125"/>
    <w:rsid w:val="008C69EE"/>
    <w:rsid w:val="009B6CDD"/>
    <w:rsid w:val="009D0EFD"/>
    <w:rsid w:val="00B14643"/>
    <w:rsid w:val="00B34703"/>
    <w:rsid w:val="00B41BA3"/>
    <w:rsid w:val="00C16DEE"/>
    <w:rsid w:val="00C24144"/>
    <w:rsid w:val="00C375ED"/>
    <w:rsid w:val="00C66469"/>
    <w:rsid w:val="00C9081D"/>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7F5C-F034-4379-A1FB-A3D2A68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2021-09-27T18:30:00Z</dcterms:created>
  <dcterms:modified xsi:type="dcterms:W3CDTF">2021-09-30T14:27:00Z</dcterms:modified>
</cp:coreProperties>
</file>